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C3" w:rsidRDefault="00C84EC3">
      <w:r>
        <w:t>от 03.07.2020</w:t>
      </w:r>
    </w:p>
    <w:p w:rsidR="00C84EC3" w:rsidRDefault="00C84EC3"/>
    <w:p w:rsidR="00C84EC3" w:rsidRDefault="00C84EC3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C84EC3" w:rsidRDefault="00C84EC3">
      <w:r>
        <w:t>Общество с ограниченной ответственностью «Стройпроект и экспертиза» ИНН 2703056804</w:t>
      </w:r>
    </w:p>
    <w:p w:rsidR="00C84EC3" w:rsidRDefault="00C84EC3">
      <w:r>
        <w:t>Индивидуальный предприниматель Леонович Арсений Александрович ИНН 501002794925</w:t>
      </w:r>
    </w:p>
    <w:p w:rsidR="00C84EC3" w:rsidRDefault="00C84EC3">
      <w:r>
        <w:t>Общество с ограниченной ответственностью «УРАЛИНВЕСТ» ИНН 6658218550</w:t>
      </w:r>
    </w:p>
    <w:p w:rsidR="00C84EC3" w:rsidRDefault="00C84EC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84EC3"/>
    <w:rsid w:val="00045D12"/>
    <w:rsid w:val="0052439B"/>
    <w:rsid w:val="00B80071"/>
    <w:rsid w:val="00C84EC3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